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889F5" w14:textId="7440F13E" w:rsidR="00D669B4" w:rsidRPr="006349AD" w:rsidRDefault="00D669B4" w:rsidP="00D669B4">
      <w:pPr>
        <w:adjustRightInd w:val="0"/>
        <w:snapToGrid w:val="0"/>
        <w:rPr>
          <w:rFonts w:ascii="Meiryo UI" w:eastAsia="Meiryo UI" w:hAnsi="Meiryo UI"/>
          <w:b/>
          <w:bCs/>
          <w:sz w:val="28"/>
          <w:szCs w:val="28"/>
        </w:rPr>
      </w:pPr>
      <w:r w:rsidRPr="006349AD">
        <w:rPr>
          <w:rFonts w:ascii="Meiryo UI" w:eastAsia="Meiryo UI" w:hAnsi="Meiryo UI" w:hint="eastAsia"/>
          <w:b/>
          <w:bCs/>
          <w:sz w:val="28"/>
          <w:szCs w:val="28"/>
        </w:rPr>
        <w:t>〈</w:t>
      </w:r>
      <w:r w:rsidRPr="006349AD">
        <w:rPr>
          <w:rFonts w:ascii="Meiryo UI" w:eastAsia="Meiryo UI" w:hAnsi="Meiryo UI"/>
          <w:b/>
          <w:bCs/>
          <w:sz w:val="28"/>
          <w:szCs w:val="28"/>
        </w:rPr>
        <w:t>ITF開催へのご寄付の方法〉</w:t>
      </w:r>
    </w:p>
    <w:p w14:paraId="63C139D1" w14:textId="77777777" w:rsidR="00D669B4" w:rsidRPr="006349AD" w:rsidRDefault="00D669B4" w:rsidP="00D669B4">
      <w:pPr>
        <w:adjustRightInd w:val="0"/>
        <w:snapToGrid w:val="0"/>
        <w:rPr>
          <w:rFonts w:ascii="Meiryo UI" w:eastAsia="Meiryo UI" w:hAnsi="Meiryo UI"/>
          <w:sz w:val="24"/>
          <w:szCs w:val="24"/>
        </w:rPr>
      </w:pPr>
      <w:r w:rsidRPr="006349AD">
        <w:rPr>
          <w:rFonts w:ascii="Meiryo UI" w:eastAsia="Meiryo UI" w:hAnsi="Meiryo UI" w:hint="eastAsia"/>
          <w:b/>
          <w:bCs/>
          <w:sz w:val="28"/>
          <w:szCs w:val="32"/>
        </w:rPr>
        <w:t xml:space="preserve">　</w:t>
      </w:r>
      <w:r w:rsidRPr="006349AD">
        <w:rPr>
          <w:rFonts w:ascii="Meiryo UI" w:eastAsia="Meiryo UI" w:hAnsi="Meiryo UI" w:hint="eastAsia"/>
          <w:sz w:val="24"/>
          <w:szCs w:val="24"/>
        </w:rPr>
        <w:t>・</w:t>
      </w:r>
      <w:r w:rsidRPr="006349AD">
        <w:rPr>
          <w:rFonts w:ascii="Meiryo UI" w:eastAsia="Meiryo UI" w:hAnsi="Meiryo UI"/>
          <w:sz w:val="24"/>
          <w:szCs w:val="24"/>
        </w:rPr>
        <w:t>1</w:t>
      </w:r>
      <w:r w:rsidRPr="006349AD">
        <w:rPr>
          <w:rFonts w:ascii="Meiryo UI" w:eastAsia="Meiryo UI" w:hAnsi="Meiryo UI" w:hint="eastAsia"/>
          <w:sz w:val="24"/>
          <w:szCs w:val="24"/>
        </w:rPr>
        <w:t>口</w:t>
      </w:r>
      <w:r w:rsidRPr="006349AD">
        <w:rPr>
          <w:rFonts w:ascii="Meiryo UI" w:eastAsia="Meiryo UI" w:hAnsi="Meiryo UI"/>
          <w:sz w:val="24"/>
          <w:szCs w:val="24"/>
        </w:rPr>
        <w:t>1</w:t>
      </w:r>
      <w:r w:rsidRPr="006349AD">
        <w:rPr>
          <w:rFonts w:ascii="Meiryo UI" w:eastAsia="Meiryo UI" w:hAnsi="Meiryo UI" w:hint="eastAsia"/>
          <w:sz w:val="24"/>
          <w:szCs w:val="24"/>
        </w:rPr>
        <w:t>万円～</w:t>
      </w:r>
    </w:p>
    <w:p w14:paraId="06D40183" w14:textId="77777777" w:rsidR="00D669B4" w:rsidRPr="006349AD" w:rsidRDefault="00D669B4" w:rsidP="00D669B4">
      <w:pPr>
        <w:adjustRightInd w:val="0"/>
        <w:snapToGrid w:val="0"/>
        <w:rPr>
          <w:rFonts w:ascii="Meiryo UI" w:eastAsia="Meiryo UI" w:hAnsi="Meiryo UI"/>
          <w:b/>
          <w:bCs/>
          <w:sz w:val="28"/>
          <w:szCs w:val="32"/>
        </w:rPr>
      </w:pPr>
    </w:p>
    <w:p w14:paraId="0E4AB85D" w14:textId="77777777" w:rsidR="00D669B4" w:rsidRPr="006349AD" w:rsidRDefault="00D669B4" w:rsidP="00D669B4">
      <w:pPr>
        <w:adjustRightInd w:val="0"/>
        <w:snapToGrid w:val="0"/>
        <w:rPr>
          <w:rFonts w:ascii="Meiryo UI" w:eastAsia="Meiryo UI" w:hAnsi="Meiryo UI"/>
          <w:sz w:val="24"/>
          <w:szCs w:val="24"/>
        </w:rPr>
      </w:pPr>
      <w:r w:rsidRPr="006349AD">
        <w:rPr>
          <w:rFonts w:ascii="Meiryo UI" w:eastAsia="Meiryo UI" w:hAnsi="Meiryo UI" w:hint="eastAsia"/>
          <w:sz w:val="24"/>
          <w:szCs w:val="24"/>
        </w:rPr>
        <w:t>関西学院大学庭球部・庭球倶楽部管轄の本大会の下記口座へ直接振り込みをお願いします。</w:t>
      </w:r>
    </w:p>
    <w:p w14:paraId="638F7CFB" w14:textId="77777777" w:rsidR="00D669B4" w:rsidRPr="006349AD" w:rsidRDefault="00D669B4" w:rsidP="00D669B4">
      <w:pPr>
        <w:adjustRightInd w:val="0"/>
        <w:snapToGrid w:val="0"/>
        <w:rPr>
          <w:rFonts w:ascii="Meiryo UI" w:eastAsia="Meiryo UI" w:hAnsi="Meiryo UI"/>
          <w:sz w:val="24"/>
          <w:szCs w:val="24"/>
        </w:rPr>
      </w:pPr>
    </w:p>
    <w:p w14:paraId="12BAA80A" w14:textId="77777777" w:rsidR="00D669B4" w:rsidRPr="006349AD" w:rsidRDefault="00D669B4" w:rsidP="00D669B4">
      <w:pPr>
        <w:adjustRightInd w:val="0"/>
        <w:snapToGrid w:val="0"/>
        <w:rPr>
          <w:rFonts w:ascii="Meiryo UI" w:eastAsia="Meiryo UI" w:hAnsi="Meiryo UI"/>
          <w:sz w:val="24"/>
          <w:szCs w:val="24"/>
        </w:rPr>
      </w:pPr>
      <w:r w:rsidRPr="006349AD">
        <w:rPr>
          <w:rFonts w:ascii="Meiryo UI" w:eastAsia="Meiryo UI" w:hAnsi="Meiryo UI" w:hint="eastAsia"/>
          <w:sz w:val="24"/>
          <w:szCs w:val="24"/>
        </w:rPr>
        <w:t>銀行：三井住友銀行　西宮支店</w:t>
      </w:r>
    </w:p>
    <w:p w14:paraId="1DCD4EF8" w14:textId="77777777" w:rsidR="00D669B4" w:rsidRPr="006349AD" w:rsidRDefault="00D669B4" w:rsidP="00D669B4">
      <w:pPr>
        <w:adjustRightInd w:val="0"/>
        <w:snapToGrid w:val="0"/>
        <w:rPr>
          <w:rFonts w:ascii="Meiryo UI" w:eastAsia="Meiryo UI" w:hAnsi="Meiryo UI"/>
          <w:sz w:val="24"/>
          <w:szCs w:val="24"/>
        </w:rPr>
      </w:pPr>
      <w:r w:rsidRPr="006349AD">
        <w:rPr>
          <w:rFonts w:ascii="Meiryo UI" w:eastAsia="Meiryo UI" w:hAnsi="Meiryo UI" w:hint="eastAsia"/>
          <w:sz w:val="24"/>
          <w:szCs w:val="24"/>
        </w:rPr>
        <w:t>口座番号：（普通預金）</w:t>
      </w:r>
      <w:r w:rsidRPr="006349AD">
        <w:rPr>
          <w:rFonts w:ascii="Meiryo UI" w:eastAsia="Meiryo UI" w:hAnsi="Meiryo UI"/>
          <w:sz w:val="24"/>
          <w:szCs w:val="24"/>
        </w:rPr>
        <w:t>9026966</w:t>
      </w:r>
    </w:p>
    <w:p w14:paraId="685B3092" w14:textId="77777777" w:rsidR="00D669B4" w:rsidRPr="006349AD" w:rsidRDefault="00D669B4" w:rsidP="00D669B4">
      <w:pPr>
        <w:adjustRightInd w:val="0"/>
        <w:snapToGrid w:val="0"/>
        <w:rPr>
          <w:rFonts w:ascii="Meiryo UI" w:eastAsia="Meiryo UI" w:hAnsi="Meiryo UI"/>
          <w:sz w:val="24"/>
          <w:szCs w:val="24"/>
        </w:rPr>
      </w:pPr>
      <w:r w:rsidRPr="006349AD">
        <w:rPr>
          <w:rFonts w:ascii="Meiryo UI" w:eastAsia="Meiryo UI" w:hAnsi="Meiryo UI" w:hint="eastAsia"/>
          <w:sz w:val="24"/>
          <w:szCs w:val="24"/>
        </w:rPr>
        <w:t>名義：関西学院大学国際男子テニストーナメント準備委員会</w:t>
      </w:r>
    </w:p>
    <w:p w14:paraId="0D633EE3" w14:textId="77777777" w:rsidR="00D669B4" w:rsidRPr="006349AD" w:rsidRDefault="00D669B4" w:rsidP="00D669B4">
      <w:pPr>
        <w:adjustRightInd w:val="0"/>
        <w:snapToGrid w:val="0"/>
        <w:ind w:firstLineChars="300" w:firstLine="720"/>
        <w:rPr>
          <w:rFonts w:ascii="Meiryo UI" w:eastAsia="Meiryo UI" w:hAnsi="Meiryo UI"/>
          <w:sz w:val="24"/>
          <w:szCs w:val="24"/>
        </w:rPr>
      </w:pPr>
      <w:r w:rsidRPr="006349AD">
        <w:rPr>
          <w:rFonts w:ascii="Meiryo UI" w:eastAsia="Meiryo UI" w:hAnsi="Meiryo UI" w:hint="eastAsia"/>
          <w:sz w:val="24"/>
          <w:szCs w:val="24"/>
        </w:rPr>
        <w:t>財務担当責任者　秋山 智</w:t>
      </w:r>
    </w:p>
    <w:p w14:paraId="337048E2" w14:textId="77777777" w:rsidR="00D669B4" w:rsidRPr="006349AD" w:rsidRDefault="00D669B4" w:rsidP="00D669B4">
      <w:pPr>
        <w:adjustRightInd w:val="0"/>
        <w:snapToGrid w:val="0"/>
        <w:rPr>
          <w:rFonts w:ascii="Meiryo UI" w:eastAsia="Meiryo UI" w:hAnsi="Meiryo UI"/>
          <w:sz w:val="24"/>
          <w:szCs w:val="24"/>
        </w:rPr>
      </w:pPr>
    </w:p>
    <w:p w14:paraId="75A8C557" w14:textId="77777777" w:rsidR="00D669B4" w:rsidRPr="006349AD" w:rsidRDefault="00D669B4" w:rsidP="00D669B4">
      <w:pPr>
        <w:adjustRightInd w:val="0"/>
        <w:snapToGrid w:val="0"/>
        <w:rPr>
          <w:rFonts w:ascii="Meiryo UI" w:eastAsia="Meiryo UI" w:hAnsi="Meiryo UI"/>
          <w:sz w:val="24"/>
          <w:szCs w:val="24"/>
        </w:rPr>
      </w:pPr>
      <w:r w:rsidRPr="006349AD">
        <w:rPr>
          <w:rFonts w:ascii="Meiryo UI" w:eastAsia="Meiryo UI" w:hAnsi="Meiryo UI" w:hint="eastAsia"/>
          <w:sz w:val="24"/>
          <w:szCs w:val="24"/>
        </w:rPr>
        <w:t>※本口座へ振り込みされた場合は、減免措置を希望された場合であっても免税措置に必要な「特定公益増進法人であることの証明書」及び「税額控除に係る証明書」が発行されませんのでご留意ください。</w:t>
      </w:r>
    </w:p>
    <w:p w14:paraId="66A78022" w14:textId="77777777" w:rsidR="00D669B4" w:rsidRPr="006349AD" w:rsidRDefault="00D669B4" w:rsidP="00D669B4">
      <w:pPr>
        <w:adjustRightInd w:val="0"/>
        <w:snapToGrid w:val="0"/>
        <w:rPr>
          <w:rFonts w:ascii="Meiryo UI" w:eastAsia="Meiryo UI" w:hAnsi="Meiryo UI"/>
          <w:sz w:val="24"/>
          <w:szCs w:val="24"/>
        </w:rPr>
      </w:pPr>
    </w:p>
    <w:p w14:paraId="11C33EFE" w14:textId="638759FC" w:rsidR="00F7085A" w:rsidRDefault="00D669B4" w:rsidP="00D669B4">
      <w:pPr>
        <w:adjustRightInd w:val="0"/>
        <w:snapToGrid w:val="0"/>
        <w:rPr>
          <w:rFonts w:ascii="Meiryo UI" w:eastAsia="Meiryo UI" w:hAnsi="Meiryo UI"/>
          <w:color w:val="FF0000"/>
          <w:sz w:val="24"/>
          <w:szCs w:val="24"/>
        </w:rPr>
      </w:pPr>
      <w:bookmarkStart w:id="0" w:name="_Hlk233636011"/>
      <w:r w:rsidRPr="006349AD">
        <w:rPr>
          <w:rFonts w:ascii="Meiryo UI" w:eastAsia="Meiryo UI" w:hAnsi="Meiryo UI" w:hint="eastAsia"/>
          <w:color w:val="FF0000"/>
          <w:sz w:val="24"/>
          <w:szCs w:val="24"/>
        </w:rPr>
        <w:t>お問い合わせは、関西学院庭球部(</w:t>
      </w:r>
      <w:hyperlink r:id="rId5" w:history="1">
        <w:r w:rsidRPr="006349AD">
          <w:rPr>
            <w:rStyle w:val="aa"/>
            <w:rFonts w:ascii="Meiryo UI" w:eastAsia="Meiryo UI" w:hAnsi="Meiryo UI"/>
            <w:color w:val="FF0000"/>
            <w:sz w:val="24"/>
            <w:szCs w:val="24"/>
          </w:rPr>
          <w:t>kg1912tennisteam@gmail.com</w:t>
        </w:r>
      </w:hyperlink>
      <w:r w:rsidRPr="006349AD">
        <w:rPr>
          <w:rFonts w:ascii="Meiryo UI" w:eastAsia="Meiryo UI" w:hAnsi="Meiryo UI" w:hint="eastAsia"/>
          <w:color w:val="FF0000"/>
          <w:sz w:val="24"/>
          <w:szCs w:val="24"/>
        </w:rPr>
        <w:t>)</w:t>
      </w:r>
    </w:p>
    <w:p w14:paraId="5E408B32" w14:textId="17C4AB66" w:rsidR="00D669B4" w:rsidRPr="00F7085A" w:rsidRDefault="00F7085A" w:rsidP="00D669B4">
      <w:pPr>
        <w:adjustRightInd w:val="0"/>
        <w:snapToGrid w:val="0"/>
        <w:rPr>
          <w:rFonts w:ascii="Meiryo UI" w:eastAsia="Meiryo UI" w:hAnsi="Meiryo UI"/>
          <w:color w:val="FF0000"/>
          <w:sz w:val="24"/>
          <w:szCs w:val="24"/>
        </w:rPr>
      </w:pPr>
      <w:r>
        <w:rPr>
          <w:rFonts w:ascii="Meiryo UI" w:eastAsia="Meiryo UI" w:hAnsi="Meiryo UI" w:hint="eastAsia"/>
          <w:color w:val="FF0000"/>
          <w:sz w:val="24"/>
          <w:szCs w:val="24"/>
        </w:rPr>
        <w:t>または、準備委員会　財務担当責任者　秋山　智（090-9218-8676</w:t>
      </w:r>
      <w:r>
        <w:rPr>
          <w:rFonts w:ascii="Meiryo UI" w:eastAsia="Meiryo UI" w:hAnsi="Meiryo UI"/>
          <w:color w:val="FF0000"/>
          <w:sz w:val="24"/>
          <w:szCs w:val="24"/>
        </w:rPr>
        <w:t>）</w:t>
      </w:r>
      <w:r>
        <w:rPr>
          <w:rFonts w:ascii="Meiryo UI" w:eastAsia="Meiryo UI" w:hAnsi="Meiryo UI" w:hint="eastAsia"/>
          <w:color w:val="FF0000"/>
          <w:sz w:val="24"/>
          <w:szCs w:val="24"/>
        </w:rPr>
        <w:t>までご連絡を</w:t>
      </w:r>
      <w:r w:rsidR="00D669B4" w:rsidRPr="006349AD">
        <w:rPr>
          <w:rFonts w:ascii="Meiryo UI" w:eastAsia="Meiryo UI" w:hAnsi="Meiryo UI" w:hint="eastAsia"/>
          <w:color w:val="FF0000"/>
          <w:sz w:val="24"/>
          <w:szCs w:val="24"/>
        </w:rPr>
        <w:t>お願いいたします。</w:t>
      </w:r>
    </w:p>
    <w:bookmarkEnd w:id="0"/>
    <w:p w14:paraId="6D28DB59" w14:textId="77777777" w:rsidR="00D669B4" w:rsidRPr="006349AD" w:rsidRDefault="00D669B4" w:rsidP="00D669B4">
      <w:pPr>
        <w:adjustRightInd w:val="0"/>
        <w:snapToGrid w:val="0"/>
        <w:rPr>
          <w:rFonts w:ascii="Meiryo UI" w:eastAsia="Meiryo UI" w:hAnsi="Meiryo UI"/>
          <w:sz w:val="24"/>
          <w:szCs w:val="24"/>
        </w:rPr>
      </w:pPr>
    </w:p>
    <w:p w14:paraId="5373CB89" w14:textId="77777777" w:rsidR="00D669B4" w:rsidRPr="006349AD" w:rsidRDefault="00D669B4" w:rsidP="00D669B4">
      <w:pPr>
        <w:adjustRightInd w:val="0"/>
        <w:snapToGrid w:val="0"/>
        <w:rPr>
          <w:rFonts w:ascii="Meiryo UI" w:eastAsia="Meiryo UI" w:hAnsi="Meiryo UI"/>
          <w:sz w:val="24"/>
          <w:szCs w:val="24"/>
        </w:rPr>
      </w:pPr>
    </w:p>
    <w:p w14:paraId="1C541752" w14:textId="77777777" w:rsidR="00D669B4" w:rsidRPr="006349AD" w:rsidRDefault="00D669B4" w:rsidP="00D669B4">
      <w:pPr>
        <w:adjustRightInd w:val="0"/>
        <w:snapToGrid w:val="0"/>
        <w:rPr>
          <w:rFonts w:ascii="Meiryo UI" w:eastAsia="Meiryo UI" w:hAnsi="Meiryo UI"/>
          <w:sz w:val="24"/>
          <w:szCs w:val="24"/>
        </w:rPr>
      </w:pPr>
    </w:p>
    <w:p w14:paraId="610F6261" w14:textId="77777777" w:rsidR="00D669B4" w:rsidRPr="006349AD" w:rsidRDefault="00D669B4" w:rsidP="00D669B4">
      <w:pPr>
        <w:adjustRightInd w:val="0"/>
        <w:snapToGrid w:val="0"/>
        <w:rPr>
          <w:rFonts w:ascii="Meiryo UI" w:eastAsia="Meiryo UI" w:hAnsi="Meiryo UI"/>
          <w:sz w:val="24"/>
          <w:szCs w:val="24"/>
        </w:rPr>
      </w:pPr>
    </w:p>
    <w:p w14:paraId="263E08EB" w14:textId="77777777" w:rsidR="00D669B4" w:rsidRPr="006349AD" w:rsidRDefault="00D669B4" w:rsidP="00D669B4">
      <w:pPr>
        <w:adjustRightInd w:val="0"/>
        <w:snapToGrid w:val="0"/>
        <w:rPr>
          <w:rFonts w:ascii="Meiryo UI" w:eastAsia="Meiryo UI" w:hAnsi="Meiryo UI"/>
          <w:sz w:val="24"/>
          <w:szCs w:val="24"/>
        </w:rPr>
      </w:pPr>
    </w:p>
    <w:p w14:paraId="34E8E581" w14:textId="77777777" w:rsidR="00D669B4" w:rsidRPr="006349AD" w:rsidRDefault="00D669B4" w:rsidP="00D669B4">
      <w:pPr>
        <w:adjustRightInd w:val="0"/>
        <w:snapToGrid w:val="0"/>
        <w:rPr>
          <w:rFonts w:ascii="Meiryo UI" w:eastAsia="Meiryo UI" w:hAnsi="Meiryo UI"/>
          <w:sz w:val="24"/>
          <w:szCs w:val="24"/>
        </w:rPr>
      </w:pPr>
    </w:p>
    <w:p w14:paraId="65B9604D" w14:textId="77777777" w:rsidR="00D669B4" w:rsidRDefault="00D669B4" w:rsidP="00D669B4">
      <w:pPr>
        <w:adjustRightInd w:val="0"/>
        <w:snapToGrid w:val="0"/>
        <w:rPr>
          <w:rFonts w:ascii="Meiryo UI" w:eastAsia="Meiryo UI" w:hAnsi="Meiryo UI"/>
          <w:sz w:val="24"/>
          <w:szCs w:val="24"/>
        </w:rPr>
      </w:pPr>
    </w:p>
    <w:p w14:paraId="13B04D08" w14:textId="77777777" w:rsidR="00D669B4" w:rsidRPr="006349AD" w:rsidRDefault="00D669B4" w:rsidP="00D669B4">
      <w:pPr>
        <w:adjustRightInd w:val="0"/>
        <w:snapToGrid w:val="0"/>
        <w:rPr>
          <w:rFonts w:ascii="Meiryo UI" w:eastAsia="Meiryo UI" w:hAnsi="Meiryo UI"/>
          <w:sz w:val="24"/>
          <w:szCs w:val="24"/>
        </w:rPr>
      </w:pPr>
    </w:p>
    <w:p w14:paraId="6D87E453" w14:textId="77777777" w:rsidR="00D669B4" w:rsidRPr="006349AD" w:rsidRDefault="00D669B4" w:rsidP="00D669B4">
      <w:pPr>
        <w:adjustRightInd w:val="0"/>
        <w:snapToGrid w:val="0"/>
        <w:rPr>
          <w:rFonts w:ascii="Meiryo UI" w:eastAsia="Meiryo UI" w:hAnsi="Meiryo UI"/>
          <w:sz w:val="24"/>
          <w:szCs w:val="24"/>
        </w:rPr>
      </w:pPr>
    </w:p>
    <w:p w14:paraId="114F3BBE" w14:textId="77777777" w:rsidR="00D669B4" w:rsidRPr="006349AD" w:rsidRDefault="00D669B4" w:rsidP="00D669B4">
      <w:pPr>
        <w:adjustRightInd w:val="0"/>
        <w:snapToGrid w:val="0"/>
        <w:rPr>
          <w:rFonts w:ascii="Meiryo UI" w:eastAsia="Meiryo UI" w:hAnsi="Meiryo UI"/>
          <w:sz w:val="24"/>
          <w:szCs w:val="24"/>
        </w:rPr>
      </w:pPr>
    </w:p>
    <w:p w14:paraId="27B3979B" w14:textId="77777777" w:rsidR="00D669B4" w:rsidRPr="006349AD" w:rsidRDefault="00D669B4" w:rsidP="00D669B4">
      <w:pPr>
        <w:adjustRightInd w:val="0"/>
        <w:snapToGrid w:val="0"/>
        <w:rPr>
          <w:rFonts w:ascii="Meiryo UI" w:eastAsia="Meiryo UI" w:hAnsi="Meiryo UI"/>
          <w:sz w:val="24"/>
          <w:szCs w:val="24"/>
        </w:rPr>
      </w:pPr>
    </w:p>
    <w:p w14:paraId="2FCBD5E6" w14:textId="77777777" w:rsidR="00D669B4" w:rsidRPr="006349AD" w:rsidRDefault="00D669B4" w:rsidP="00D669B4">
      <w:pPr>
        <w:adjustRightInd w:val="0"/>
        <w:snapToGrid w:val="0"/>
        <w:rPr>
          <w:rFonts w:ascii="Meiryo UI" w:eastAsia="Meiryo UI" w:hAnsi="Meiryo UI"/>
          <w:sz w:val="24"/>
          <w:szCs w:val="24"/>
        </w:rPr>
      </w:pPr>
    </w:p>
    <w:p w14:paraId="39D9A20F" w14:textId="77777777" w:rsidR="00D669B4" w:rsidRPr="006349AD" w:rsidRDefault="00D669B4" w:rsidP="00D669B4">
      <w:pPr>
        <w:adjustRightInd w:val="0"/>
        <w:snapToGrid w:val="0"/>
        <w:rPr>
          <w:rFonts w:ascii="Meiryo UI" w:eastAsia="Meiryo UI" w:hAnsi="Meiryo UI"/>
          <w:b/>
          <w:bCs/>
          <w:sz w:val="28"/>
          <w:szCs w:val="28"/>
        </w:rPr>
      </w:pPr>
    </w:p>
    <w:p w14:paraId="010F5373" w14:textId="77777777" w:rsidR="00D669B4" w:rsidRDefault="00D669B4" w:rsidP="00D669B4">
      <w:pPr>
        <w:adjustRightInd w:val="0"/>
        <w:snapToGrid w:val="0"/>
        <w:rPr>
          <w:rFonts w:ascii="Meiryo UI" w:eastAsia="Meiryo UI" w:hAnsi="Meiryo UI"/>
          <w:b/>
          <w:bCs/>
          <w:sz w:val="28"/>
          <w:szCs w:val="28"/>
        </w:rPr>
      </w:pPr>
    </w:p>
    <w:p w14:paraId="11213E1B" w14:textId="77777777" w:rsidR="00D669B4" w:rsidRPr="006349AD" w:rsidRDefault="00D669B4" w:rsidP="00D669B4">
      <w:pPr>
        <w:adjustRightInd w:val="0"/>
        <w:snapToGrid w:val="0"/>
        <w:rPr>
          <w:rFonts w:ascii="Meiryo UI" w:eastAsia="Meiryo UI" w:hAnsi="Meiryo UI"/>
          <w:b/>
          <w:bCs/>
          <w:sz w:val="28"/>
          <w:szCs w:val="32"/>
        </w:rPr>
      </w:pPr>
      <w:r w:rsidRPr="006349AD">
        <w:rPr>
          <w:rFonts w:ascii="Meiryo UI" w:eastAsia="Meiryo UI" w:hAnsi="Meiryo UI" w:hint="eastAsia"/>
          <w:b/>
          <w:bCs/>
          <w:sz w:val="28"/>
          <w:szCs w:val="32"/>
        </w:rPr>
        <w:lastRenderedPageBreak/>
        <w:t>〈課外活動支援募金</w:t>
      </w:r>
      <w:r w:rsidRPr="006349AD">
        <w:rPr>
          <w:rFonts w:ascii="Meiryo UI" w:eastAsia="Meiryo UI" w:hAnsi="Meiryo UI"/>
          <w:b/>
          <w:bCs/>
          <w:sz w:val="28"/>
          <w:szCs w:val="32"/>
        </w:rPr>
        <w:t>〉</w:t>
      </w:r>
      <w:r>
        <w:rPr>
          <w:rFonts w:ascii="Meiryo UI" w:eastAsia="Meiryo UI" w:hAnsi="Meiryo UI" w:hint="eastAsia"/>
          <w:b/>
          <w:bCs/>
          <w:sz w:val="28"/>
          <w:szCs w:val="32"/>
        </w:rPr>
        <w:t xml:space="preserve">　</w:t>
      </w:r>
      <w:r w:rsidRPr="00D70EB9">
        <w:rPr>
          <w:rFonts w:ascii="Meiryo UI" w:eastAsia="Meiryo UI" w:hAnsi="Meiryo UI" w:hint="eastAsia"/>
          <w:sz w:val="24"/>
          <w:szCs w:val="28"/>
        </w:rPr>
        <w:t>※ITF開催ではなく課外活動への支援</w:t>
      </w:r>
    </w:p>
    <w:p w14:paraId="43585D1D" w14:textId="77777777" w:rsidR="00D669B4" w:rsidRPr="006349AD" w:rsidRDefault="00D669B4" w:rsidP="00D669B4">
      <w:pPr>
        <w:adjustRightInd w:val="0"/>
        <w:snapToGrid w:val="0"/>
        <w:ind w:firstLineChars="100" w:firstLine="240"/>
        <w:rPr>
          <w:rFonts w:ascii="Meiryo UI" w:eastAsia="Meiryo UI" w:hAnsi="Meiryo UI"/>
          <w:sz w:val="24"/>
          <w:szCs w:val="24"/>
        </w:rPr>
      </w:pPr>
      <w:r w:rsidRPr="006349AD">
        <w:rPr>
          <w:rFonts w:ascii="Meiryo UI" w:eastAsia="Meiryo UI" w:hAnsi="Meiryo UI" w:hint="eastAsia"/>
          <w:sz w:val="24"/>
          <w:szCs w:val="24"/>
        </w:rPr>
        <w:t>課外活動への支援として学校法人関西学院への寄付「課外活動支援募金」も</w:t>
      </w:r>
      <w:r>
        <w:rPr>
          <w:rFonts w:ascii="Meiryo UI" w:eastAsia="Meiryo UI" w:hAnsi="Meiryo UI" w:hint="eastAsia"/>
          <w:sz w:val="24"/>
          <w:szCs w:val="24"/>
        </w:rPr>
        <w:t>、</w:t>
      </w:r>
      <w:r w:rsidRPr="006349AD">
        <w:rPr>
          <w:rFonts w:ascii="Meiryo UI" w:eastAsia="Meiryo UI" w:hAnsi="Meiryo UI" w:hint="eastAsia"/>
          <w:sz w:val="24"/>
          <w:szCs w:val="24"/>
        </w:rPr>
        <w:t>従来通り可能となっております。</w:t>
      </w:r>
    </w:p>
    <w:p w14:paraId="2FF8EA11" w14:textId="77777777" w:rsidR="00D669B4" w:rsidRPr="006349AD" w:rsidRDefault="00D669B4" w:rsidP="00D669B4">
      <w:pPr>
        <w:adjustRightInd w:val="0"/>
        <w:snapToGrid w:val="0"/>
        <w:ind w:firstLineChars="100" w:firstLine="240"/>
        <w:rPr>
          <w:rFonts w:ascii="Meiryo UI" w:eastAsia="Meiryo UI" w:hAnsi="Meiryo UI"/>
          <w:sz w:val="24"/>
          <w:szCs w:val="24"/>
        </w:rPr>
      </w:pPr>
      <w:r w:rsidRPr="006349AD">
        <w:rPr>
          <w:rFonts w:ascii="Meiryo UI" w:eastAsia="Meiryo UI" w:hAnsi="Meiryo UI"/>
          <w:sz w:val="24"/>
          <w:szCs w:val="24"/>
        </w:rPr>
        <w:t xml:space="preserve">関西学院大学の団体各部を寄付指定先として特定することができ、その寄付金は指定を受けた各部の諸事業に対する支援金として交付されます。なお、この寄付金については個人・法人ともに減免税処置を受けることができます。 </w:t>
      </w:r>
    </w:p>
    <w:p w14:paraId="7B38616B" w14:textId="77777777" w:rsidR="00D669B4" w:rsidRPr="006349AD" w:rsidRDefault="00D669B4" w:rsidP="00D669B4">
      <w:pPr>
        <w:adjustRightInd w:val="0"/>
        <w:snapToGrid w:val="0"/>
        <w:rPr>
          <w:rFonts w:ascii="Meiryo UI" w:eastAsia="Meiryo UI" w:hAnsi="Meiryo UI"/>
          <w:sz w:val="24"/>
          <w:szCs w:val="24"/>
        </w:rPr>
      </w:pPr>
    </w:p>
    <w:p w14:paraId="3CFE3E82" w14:textId="77777777" w:rsidR="00D669B4" w:rsidRPr="006349AD" w:rsidRDefault="00D669B4" w:rsidP="00D669B4">
      <w:pPr>
        <w:adjustRightInd w:val="0"/>
        <w:snapToGrid w:val="0"/>
        <w:rPr>
          <w:rFonts w:ascii="Meiryo UI" w:eastAsia="Meiryo UI" w:hAnsi="Meiryo UI"/>
          <w:sz w:val="24"/>
          <w:szCs w:val="24"/>
        </w:rPr>
      </w:pPr>
      <w:r>
        <w:rPr>
          <w:rFonts w:ascii="Meiryo UI" w:eastAsia="Meiryo UI" w:hAnsi="Meiryo UI" w:hint="eastAsia"/>
          <w:sz w:val="24"/>
          <w:szCs w:val="24"/>
        </w:rPr>
        <w:t>＜</w:t>
      </w:r>
      <w:r w:rsidRPr="006349AD">
        <w:rPr>
          <w:rFonts w:ascii="Meiryo UI" w:eastAsia="Meiryo UI" w:hAnsi="Meiryo UI"/>
          <w:sz w:val="24"/>
          <w:szCs w:val="24"/>
        </w:rPr>
        <w:t>お申込み・お振込みについて</w:t>
      </w:r>
      <w:r>
        <w:rPr>
          <w:rFonts w:ascii="Meiryo UI" w:eastAsia="Meiryo UI" w:hAnsi="Meiryo UI" w:hint="eastAsia"/>
          <w:sz w:val="24"/>
          <w:szCs w:val="24"/>
        </w:rPr>
        <w:t>＞</w:t>
      </w:r>
    </w:p>
    <w:p w14:paraId="00B0C5CA" w14:textId="77777777" w:rsidR="00D669B4" w:rsidRPr="006349AD" w:rsidRDefault="00D669B4" w:rsidP="00D669B4">
      <w:pPr>
        <w:adjustRightInd w:val="0"/>
        <w:snapToGrid w:val="0"/>
        <w:ind w:firstLineChars="100" w:firstLine="240"/>
        <w:rPr>
          <w:rFonts w:ascii="Meiryo UI" w:eastAsia="Meiryo UI" w:hAnsi="Meiryo UI"/>
          <w:sz w:val="24"/>
          <w:szCs w:val="24"/>
        </w:rPr>
      </w:pPr>
      <w:r w:rsidRPr="006349AD">
        <w:rPr>
          <w:rFonts w:ascii="Meiryo UI" w:eastAsia="Meiryo UI" w:hAnsi="Meiryo UI"/>
          <w:sz w:val="24"/>
          <w:szCs w:val="24"/>
        </w:rPr>
        <w:t>払込取扱票もしくはインターネットからお申込み・お振込みいただけます。</w:t>
      </w:r>
    </w:p>
    <w:p w14:paraId="18A09194" w14:textId="77777777" w:rsidR="00D669B4" w:rsidRPr="00D70EB9" w:rsidRDefault="00D669B4" w:rsidP="00D669B4">
      <w:pPr>
        <w:pStyle w:val="a9"/>
        <w:adjustRightInd w:val="0"/>
        <w:snapToGrid w:val="0"/>
        <w:ind w:left="1" w:firstLineChars="117" w:firstLine="281"/>
        <w:rPr>
          <w:rFonts w:ascii="Meiryo UI" w:eastAsia="Meiryo UI" w:hAnsi="Meiryo UI"/>
          <w:sz w:val="24"/>
          <w:szCs w:val="24"/>
          <w:u w:val="single"/>
        </w:rPr>
      </w:pPr>
      <w:r w:rsidRPr="00D70EB9">
        <w:rPr>
          <w:rFonts w:ascii="Meiryo UI" w:eastAsia="Meiryo UI" w:hAnsi="Meiryo UI" w:hint="eastAsia"/>
          <w:sz w:val="24"/>
          <w:szCs w:val="24"/>
          <w:u w:val="single"/>
        </w:rPr>
        <w:t>１．</w:t>
      </w:r>
      <w:r w:rsidRPr="00D70EB9">
        <w:rPr>
          <w:rFonts w:ascii="Meiryo UI" w:eastAsia="Meiryo UI" w:hAnsi="Meiryo UI"/>
          <w:sz w:val="24"/>
          <w:szCs w:val="24"/>
          <w:u w:val="single"/>
        </w:rPr>
        <w:t>払込取扱票</w:t>
      </w:r>
    </w:p>
    <w:p w14:paraId="3720DCD9" w14:textId="77CFCBD7" w:rsidR="00D669B4" w:rsidRPr="005350F7" w:rsidRDefault="00D669B4" w:rsidP="005350F7">
      <w:pPr>
        <w:pStyle w:val="a9"/>
        <w:adjustRightInd w:val="0"/>
        <w:snapToGrid w:val="0"/>
        <w:ind w:leftChars="100" w:left="690" w:hangingChars="200" w:hanging="480"/>
        <w:rPr>
          <w:rFonts w:ascii="Meiryo UI" w:eastAsia="Meiryo UI" w:hAnsi="Meiryo UI"/>
          <w:sz w:val="24"/>
          <w:szCs w:val="24"/>
        </w:rPr>
      </w:pPr>
      <w:r w:rsidRPr="006349AD">
        <w:rPr>
          <w:rFonts w:ascii="Meiryo UI" w:eastAsia="Meiryo UI" w:hAnsi="Meiryo UI"/>
          <w:sz w:val="24"/>
          <w:szCs w:val="24"/>
        </w:rPr>
        <w:t xml:space="preserve"> </w:t>
      </w:r>
      <w:r>
        <w:rPr>
          <w:rFonts w:ascii="Meiryo UI" w:eastAsia="Meiryo UI" w:hAnsi="Meiryo UI" w:hint="eastAsia"/>
          <w:sz w:val="24"/>
          <w:szCs w:val="24"/>
        </w:rPr>
        <w:t xml:space="preserve">　　</w:t>
      </w:r>
      <w:r w:rsidRPr="006349AD">
        <w:rPr>
          <w:rFonts w:ascii="Meiryo UI" w:eastAsia="Meiryo UI" w:hAnsi="Meiryo UI"/>
          <w:sz w:val="24"/>
          <w:szCs w:val="24"/>
        </w:rPr>
        <w:t>書面専用の「払込取扱票（振込通知書）」に必要事項をご記入のうえ、銀行振込または郵便振替でお振</w:t>
      </w:r>
      <w:r w:rsidRPr="006349AD">
        <w:rPr>
          <w:rFonts w:ascii="Meiryo UI" w:eastAsia="Meiryo UI" w:hAnsi="Meiryo UI" w:hint="eastAsia"/>
          <w:sz w:val="24"/>
          <w:szCs w:val="24"/>
        </w:rPr>
        <w:t>込みください。</w:t>
      </w:r>
      <w:r w:rsidRPr="006349AD">
        <w:rPr>
          <w:rFonts w:ascii="Meiryo UI" w:eastAsia="Meiryo UI" w:hAnsi="Meiryo UI"/>
          <w:sz w:val="24"/>
          <w:szCs w:val="24"/>
        </w:rPr>
        <w:t xml:space="preserve"> 「払込取扱票（振込通知書）」については、</w:t>
      </w:r>
      <w:r>
        <w:rPr>
          <w:rFonts w:ascii="Meiryo UI" w:eastAsia="Meiryo UI" w:hAnsi="Meiryo UI" w:hint="eastAsia"/>
          <w:sz w:val="24"/>
          <w:szCs w:val="24"/>
        </w:rPr>
        <w:t>下記（本頁最下部）</w:t>
      </w:r>
      <w:r w:rsidRPr="006349AD">
        <w:rPr>
          <w:rFonts w:ascii="Meiryo UI" w:eastAsia="Meiryo UI" w:hAnsi="Meiryo UI"/>
          <w:sz w:val="24"/>
          <w:szCs w:val="24"/>
        </w:rPr>
        <w:t>までお問合せください。</w:t>
      </w:r>
    </w:p>
    <w:p w14:paraId="02C54DE6" w14:textId="77777777" w:rsidR="00D669B4" w:rsidRPr="00D70EB9" w:rsidRDefault="00D669B4" w:rsidP="00D669B4">
      <w:pPr>
        <w:adjustRightInd w:val="0"/>
        <w:snapToGrid w:val="0"/>
        <w:ind w:firstLineChars="100" w:firstLine="240"/>
        <w:rPr>
          <w:rFonts w:ascii="Meiryo UI" w:eastAsia="Meiryo UI" w:hAnsi="Meiryo UI"/>
          <w:sz w:val="24"/>
          <w:szCs w:val="24"/>
          <w:u w:val="single"/>
        </w:rPr>
      </w:pPr>
      <w:r w:rsidRPr="00D70EB9">
        <w:rPr>
          <w:rFonts w:ascii="Meiryo UI" w:eastAsia="Meiryo UI" w:hAnsi="Meiryo UI" w:hint="eastAsia"/>
          <w:sz w:val="24"/>
          <w:szCs w:val="24"/>
          <w:u w:val="single"/>
        </w:rPr>
        <w:t>２．</w:t>
      </w:r>
      <w:r w:rsidRPr="00D70EB9">
        <w:rPr>
          <w:rFonts w:ascii="Meiryo UI" w:eastAsia="Meiryo UI" w:hAnsi="Meiryo UI"/>
          <w:sz w:val="24"/>
          <w:szCs w:val="24"/>
          <w:u w:val="single"/>
        </w:rPr>
        <w:t>インターネット</w:t>
      </w:r>
    </w:p>
    <w:p w14:paraId="664A1498" w14:textId="77777777" w:rsidR="00D669B4" w:rsidRPr="006349AD" w:rsidRDefault="00D669B4" w:rsidP="00D669B4">
      <w:pPr>
        <w:pStyle w:val="a9"/>
        <w:adjustRightInd w:val="0"/>
        <w:snapToGrid w:val="0"/>
        <w:ind w:leftChars="300" w:left="630"/>
        <w:rPr>
          <w:rFonts w:ascii="Meiryo UI" w:eastAsia="Meiryo UI" w:hAnsi="Meiryo UI"/>
          <w:sz w:val="24"/>
          <w:szCs w:val="24"/>
        </w:rPr>
      </w:pPr>
      <w:r w:rsidRPr="006349AD">
        <w:rPr>
          <w:rFonts w:ascii="Meiryo UI" w:eastAsia="Meiryo UI" w:hAnsi="Meiryo UI"/>
          <w:sz w:val="24"/>
          <w:szCs w:val="24"/>
        </w:rPr>
        <w:t xml:space="preserve">ご寄付・募金を申込する場合 クレジットカード、Pay-easy（インターネットバンキング・銀行 ATM）、コンビニエンスストアを利用したお振込みが可能です。下記 URL よりお手続き下さい。 </w:t>
      </w:r>
    </w:p>
    <w:p w14:paraId="4304F339" w14:textId="77777777" w:rsidR="00D669B4" w:rsidRPr="006349AD" w:rsidRDefault="00D669B4" w:rsidP="00D669B4">
      <w:pPr>
        <w:pStyle w:val="a9"/>
        <w:adjustRightInd w:val="0"/>
        <w:snapToGrid w:val="0"/>
        <w:ind w:leftChars="50" w:left="105" w:firstLineChars="300" w:firstLine="630"/>
        <w:rPr>
          <w:rFonts w:ascii="Meiryo UI" w:eastAsia="Meiryo UI" w:hAnsi="Meiryo UI"/>
          <w:sz w:val="22"/>
        </w:rPr>
      </w:pPr>
      <w:hyperlink r:id="rId6" w:history="1">
        <w:r w:rsidRPr="00103F9C">
          <w:rPr>
            <w:rStyle w:val="aa"/>
            <w:rFonts w:ascii="Meiryo UI" w:eastAsia="Meiryo UI" w:hAnsi="Meiryo UI"/>
            <w:sz w:val="22"/>
          </w:rPr>
          <w:t>https://www.kwansei.ac.jp/giving/others/extracurriculafunding.html</w:t>
        </w:r>
      </w:hyperlink>
    </w:p>
    <w:p w14:paraId="2FF3A0AF" w14:textId="77777777" w:rsidR="00D669B4" w:rsidRPr="006349AD" w:rsidRDefault="00D669B4" w:rsidP="00D669B4">
      <w:pPr>
        <w:pStyle w:val="a9"/>
        <w:adjustRightInd w:val="0"/>
        <w:snapToGrid w:val="0"/>
        <w:ind w:leftChars="336" w:left="708" w:hanging="2"/>
        <w:rPr>
          <w:rFonts w:ascii="Meiryo UI" w:eastAsia="Meiryo UI" w:hAnsi="Meiryo UI"/>
          <w:sz w:val="24"/>
          <w:szCs w:val="24"/>
        </w:rPr>
      </w:pPr>
      <w:r w:rsidRPr="006349AD">
        <w:rPr>
          <w:rFonts w:ascii="Meiryo UI" w:eastAsia="Meiryo UI" w:hAnsi="Meiryo UI"/>
          <w:sz w:val="24"/>
          <w:szCs w:val="24"/>
        </w:rPr>
        <w:t>① 「課外活動支援に寄付をする」を選択</w:t>
      </w:r>
    </w:p>
    <w:p w14:paraId="30681E49" w14:textId="77777777" w:rsidR="00D669B4" w:rsidRPr="006349AD" w:rsidRDefault="00D669B4" w:rsidP="00D669B4">
      <w:pPr>
        <w:pStyle w:val="a9"/>
        <w:adjustRightInd w:val="0"/>
        <w:snapToGrid w:val="0"/>
        <w:ind w:leftChars="337" w:left="710" w:hanging="2"/>
        <w:rPr>
          <w:rFonts w:ascii="Meiryo UI" w:eastAsia="Meiryo UI" w:hAnsi="Meiryo UI"/>
          <w:sz w:val="24"/>
          <w:szCs w:val="24"/>
        </w:rPr>
      </w:pPr>
      <w:r w:rsidRPr="006349AD">
        <w:rPr>
          <w:rFonts w:ascii="Meiryo UI" w:eastAsia="Meiryo UI" w:hAnsi="Meiryo UI"/>
          <w:sz w:val="24"/>
          <w:szCs w:val="24"/>
        </w:rPr>
        <w:t>② メールアドレスを入力し寄付開始</w:t>
      </w:r>
      <w:r w:rsidRPr="006349AD">
        <w:rPr>
          <w:rFonts w:ascii="Meiryo UI" w:eastAsia="Meiryo UI" w:hAnsi="Meiryo UI" w:hint="eastAsia"/>
          <w:sz w:val="24"/>
          <w:szCs w:val="24"/>
        </w:rPr>
        <w:t>メールに従って手続きする</w:t>
      </w:r>
    </w:p>
    <w:p w14:paraId="3A1F87EF" w14:textId="02BE7AFF" w:rsidR="00D669B4" w:rsidRPr="005350F7" w:rsidRDefault="00D669B4" w:rsidP="005350F7">
      <w:pPr>
        <w:pStyle w:val="a9"/>
        <w:adjustRightInd w:val="0"/>
        <w:snapToGrid w:val="0"/>
        <w:ind w:leftChars="337" w:left="710" w:hanging="2"/>
        <w:rPr>
          <w:rFonts w:ascii="Meiryo UI" w:eastAsia="Meiryo UI" w:hAnsi="Meiryo UI"/>
          <w:sz w:val="24"/>
          <w:szCs w:val="24"/>
        </w:rPr>
      </w:pPr>
      <w:r w:rsidRPr="006349AD">
        <w:rPr>
          <w:rFonts w:ascii="Meiryo UI" w:eastAsia="Meiryo UI" w:hAnsi="Meiryo UI"/>
          <w:sz w:val="24"/>
          <w:szCs w:val="24"/>
        </w:rPr>
        <w:t xml:space="preserve">③ ご寄付をいただく課外活動団体名の欄は「庭球部」を選択してください。 </w:t>
      </w:r>
    </w:p>
    <w:p w14:paraId="66AEB37D" w14:textId="77777777" w:rsidR="00D669B4" w:rsidRPr="006349AD" w:rsidRDefault="00D669B4" w:rsidP="00D669B4">
      <w:pPr>
        <w:adjustRightInd w:val="0"/>
        <w:snapToGrid w:val="0"/>
        <w:ind w:firstLineChars="200" w:firstLine="480"/>
        <w:rPr>
          <w:rFonts w:ascii="Meiryo UI" w:eastAsia="Meiryo UI" w:hAnsi="Meiryo UI"/>
          <w:sz w:val="24"/>
          <w:szCs w:val="24"/>
        </w:rPr>
      </w:pPr>
      <w:r>
        <w:rPr>
          <w:rFonts w:ascii="Meiryo UI" w:eastAsia="Meiryo UI" w:hAnsi="Meiryo UI" w:hint="eastAsia"/>
          <w:sz w:val="24"/>
          <w:szCs w:val="24"/>
        </w:rPr>
        <w:t>※</w:t>
      </w:r>
      <w:r w:rsidRPr="006349AD">
        <w:rPr>
          <w:rFonts w:ascii="Meiryo UI" w:eastAsia="Meiryo UI" w:hAnsi="Meiryo UI"/>
          <w:sz w:val="24"/>
          <w:szCs w:val="24"/>
        </w:rPr>
        <w:t>寄付控除について</w:t>
      </w:r>
      <w:r>
        <w:rPr>
          <w:rFonts w:ascii="Meiryo UI" w:eastAsia="Meiryo UI" w:hAnsi="Meiryo UI" w:hint="eastAsia"/>
          <w:sz w:val="24"/>
          <w:szCs w:val="24"/>
        </w:rPr>
        <w:t xml:space="preserve"> （</w:t>
      </w:r>
      <w:r w:rsidRPr="006349AD">
        <w:rPr>
          <w:rFonts w:ascii="Meiryo UI" w:eastAsia="Meiryo UI" w:hAnsi="Meiryo UI"/>
          <w:sz w:val="24"/>
          <w:szCs w:val="24"/>
        </w:rPr>
        <w:t>学校法人関西学院HP抜粋</w:t>
      </w:r>
      <w:r>
        <w:rPr>
          <w:rFonts w:ascii="Meiryo UI" w:eastAsia="Meiryo UI" w:hAnsi="Meiryo UI" w:hint="eastAsia"/>
          <w:sz w:val="24"/>
          <w:szCs w:val="24"/>
        </w:rPr>
        <w:t>）</w:t>
      </w:r>
    </w:p>
    <w:p w14:paraId="5728B02E" w14:textId="77777777" w:rsidR="00D669B4" w:rsidRPr="00D70EB9" w:rsidRDefault="00D669B4" w:rsidP="00D669B4">
      <w:pPr>
        <w:pStyle w:val="a9"/>
        <w:adjustRightInd w:val="0"/>
        <w:snapToGrid w:val="0"/>
        <w:ind w:left="510" w:firstLineChars="50" w:firstLine="120"/>
        <w:rPr>
          <w:rFonts w:ascii="Meiryo UI" w:eastAsia="Meiryo UI" w:hAnsi="Meiryo UI"/>
          <w:sz w:val="24"/>
          <w:szCs w:val="24"/>
        </w:rPr>
      </w:pPr>
      <w:r w:rsidRPr="006349AD">
        <w:rPr>
          <w:rFonts w:ascii="Meiryo UI" w:eastAsia="Meiryo UI" w:hAnsi="Meiryo UI"/>
          <w:sz w:val="24"/>
          <w:szCs w:val="24"/>
        </w:rPr>
        <w:t xml:space="preserve"> 個人、法人いずれの減免措置も適応されます</w:t>
      </w:r>
      <w:r>
        <w:rPr>
          <w:rFonts w:ascii="Meiryo UI" w:eastAsia="Meiryo UI" w:hAnsi="Meiryo UI" w:hint="eastAsia"/>
          <w:sz w:val="24"/>
          <w:szCs w:val="24"/>
        </w:rPr>
        <w:t>。</w:t>
      </w:r>
      <w:r w:rsidRPr="006349AD">
        <w:rPr>
          <w:rFonts w:ascii="Meiryo UI" w:eastAsia="Meiryo UI" w:hAnsi="Meiryo UI"/>
          <w:sz w:val="24"/>
          <w:szCs w:val="24"/>
        </w:rPr>
        <w:t>以下</w:t>
      </w:r>
      <w:r>
        <w:rPr>
          <w:rFonts w:ascii="Meiryo UI" w:eastAsia="Meiryo UI" w:hAnsi="Meiryo UI" w:hint="eastAsia"/>
          <w:sz w:val="24"/>
          <w:szCs w:val="24"/>
        </w:rPr>
        <w:t>リンク先</w:t>
      </w:r>
      <w:r w:rsidRPr="006349AD">
        <w:rPr>
          <w:rFonts w:ascii="Meiryo UI" w:eastAsia="Meiryo UI" w:hAnsi="Meiryo UI"/>
          <w:sz w:val="24"/>
          <w:szCs w:val="24"/>
        </w:rPr>
        <w:t>の</w:t>
      </w:r>
      <w:r w:rsidRPr="00D70EB9">
        <w:rPr>
          <w:rFonts w:ascii="Meiryo UI" w:eastAsia="Meiryo UI" w:hAnsi="Meiryo UI"/>
          <w:sz w:val="24"/>
          <w:szCs w:val="24"/>
        </w:rPr>
        <w:t>「税制上の優遇措置（個人の場合・法人の場合）」をご参照ください。</w:t>
      </w:r>
    </w:p>
    <w:p w14:paraId="4EFBB285" w14:textId="77777777" w:rsidR="00D669B4" w:rsidRPr="006349AD" w:rsidRDefault="00D669B4" w:rsidP="00D669B4">
      <w:pPr>
        <w:pStyle w:val="a9"/>
        <w:adjustRightInd w:val="0"/>
        <w:snapToGrid w:val="0"/>
        <w:ind w:left="510" w:firstLineChars="50" w:firstLine="120"/>
        <w:rPr>
          <w:rFonts w:ascii="Meiryo UI" w:eastAsia="Meiryo UI" w:hAnsi="Meiryo UI"/>
          <w:sz w:val="24"/>
          <w:szCs w:val="24"/>
        </w:rPr>
      </w:pPr>
      <w:r w:rsidRPr="006349AD">
        <w:rPr>
          <w:rFonts w:ascii="Meiryo UI" w:eastAsia="Meiryo UI" w:hAnsi="Meiryo UI"/>
          <w:sz w:val="24"/>
          <w:szCs w:val="24"/>
        </w:rPr>
        <w:t xml:space="preserve"> </w:t>
      </w:r>
      <w:hyperlink r:id="rId7" w:history="1">
        <w:r w:rsidRPr="006349AD">
          <w:rPr>
            <w:rStyle w:val="aa"/>
            <w:rFonts w:ascii="Meiryo UI" w:eastAsia="Meiryo UI" w:hAnsi="Meiryo UI"/>
            <w:sz w:val="24"/>
            <w:szCs w:val="24"/>
          </w:rPr>
          <w:t>https://www.kwansei.ac.jp/giving/tax_benefits/</w:t>
        </w:r>
      </w:hyperlink>
    </w:p>
    <w:p w14:paraId="28FC820B" w14:textId="77777777" w:rsidR="00D669B4" w:rsidRDefault="00D669B4" w:rsidP="00D669B4">
      <w:pPr>
        <w:pStyle w:val="a9"/>
        <w:adjustRightInd w:val="0"/>
        <w:snapToGrid w:val="0"/>
        <w:ind w:left="510" w:firstLineChars="150" w:firstLine="360"/>
        <w:rPr>
          <w:rFonts w:ascii="Meiryo UI" w:eastAsia="Meiryo UI" w:hAnsi="Meiryo UI"/>
          <w:sz w:val="24"/>
          <w:szCs w:val="24"/>
        </w:rPr>
      </w:pPr>
      <w:r>
        <w:rPr>
          <w:rFonts w:ascii="Meiryo UI" w:eastAsia="Meiryo UI" w:hAnsi="Meiryo UI" w:hint="eastAsia"/>
          <w:sz w:val="24"/>
          <w:szCs w:val="24"/>
        </w:rPr>
        <w:t>※</w:t>
      </w:r>
      <w:r w:rsidRPr="006349AD">
        <w:rPr>
          <w:rFonts w:ascii="Meiryo UI" w:eastAsia="Meiryo UI" w:hAnsi="Meiryo UI"/>
          <w:sz w:val="24"/>
          <w:szCs w:val="24"/>
        </w:rPr>
        <w:t>寄付控除の口座へ寄付された場合、申請時に選ぶことができますが、</w:t>
      </w:r>
    </w:p>
    <w:p w14:paraId="2A79671A" w14:textId="2BCB469F" w:rsidR="00D669B4" w:rsidRPr="00520525" w:rsidRDefault="00D669B4" w:rsidP="00520525">
      <w:pPr>
        <w:pStyle w:val="a9"/>
        <w:adjustRightInd w:val="0"/>
        <w:snapToGrid w:val="0"/>
        <w:ind w:left="510" w:firstLineChars="250" w:firstLine="600"/>
        <w:rPr>
          <w:rFonts w:ascii="Meiryo UI" w:eastAsia="Meiryo UI" w:hAnsi="Meiryo UI"/>
          <w:sz w:val="24"/>
          <w:szCs w:val="24"/>
        </w:rPr>
      </w:pPr>
      <w:r w:rsidRPr="006349AD">
        <w:rPr>
          <w:rFonts w:ascii="Meiryo UI" w:eastAsia="Meiryo UI" w:hAnsi="Meiryo UI"/>
          <w:sz w:val="24"/>
          <w:szCs w:val="24"/>
        </w:rPr>
        <w:t>学校法人関西学院発行の寄付者芳名録に記載となります。</w:t>
      </w:r>
    </w:p>
    <w:p w14:paraId="0E752172" w14:textId="77777777" w:rsidR="00D669B4" w:rsidRPr="006349AD" w:rsidRDefault="00D669B4" w:rsidP="00D669B4">
      <w:pPr>
        <w:pStyle w:val="a9"/>
        <w:adjustRightInd w:val="0"/>
        <w:snapToGrid w:val="0"/>
        <w:ind w:left="510" w:firstLineChars="50" w:firstLine="120"/>
        <w:rPr>
          <w:rFonts w:ascii="Meiryo UI" w:eastAsia="Meiryo UI" w:hAnsi="Meiryo UI"/>
          <w:sz w:val="24"/>
          <w:szCs w:val="24"/>
        </w:rPr>
      </w:pPr>
      <w:r w:rsidRPr="006349AD">
        <w:rPr>
          <w:rFonts w:ascii="Meiryo UI" w:eastAsia="Meiryo UI" w:hAnsi="Meiryo UI"/>
          <w:sz w:val="24"/>
          <w:szCs w:val="24"/>
        </w:rPr>
        <w:t>＜ご寄付の手続き＞</w:t>
      </w:r>
    </w:p>
    <w:p w14:paraId="3E90D374" w14:textId="77777777" w:rsidR="00D669B4" w:rsidRDefault="00D669B4" w:rsidP="005350F7">
      <w:pPr>
        <w:pStyle w:val="a9"/>
        <w:adjustRightInd w:val="0"/>
        <w:snapToGrid w:val="0"/>
        <w:ind w:left="510" w:firstLineChars="50" w:firstLine="120"/>
        <w:rPr>
          <w:rFonts w:ascii="Meiryo UI" w:eastAsia="Meiryo UI" w:hAnsi="Meiryo UI"/>
          <w:sz w:val="24"/>
          <w:szCs w:val="24"/>
        </w:rPr>
      </w:pPr>
      <w:r w:rsidRPr="006349AD">
        <w:rPr>
          <w:rFonts w:ascii="Meiryo UI" w:eastAsia="Meiryo UI" w:hAnsi="Meiryo UI"/>
          <w:sz w:val="24"/>
          <w:szCs w:val="24"/>
        </w:rPr>
        <w:t xml:space="preserve"> 受付期間</w:t>
      </w:r>
      <w:r w:rsidRPr="006349AD">
        <w:rPr>
          <w:rFonts w:ascii="Meiryo UI" w:eastAsia="Meiryo UI" w:hAnsi="Meiryo UI" w:hint="eastAsia"/>
          <w:sz w:val="24"/>
          <w:szCs w:val="24"/>
        </w:rPr>
        <w:t>：令和</w:t>
      </w:r>
      <w:r w:rsidRPr="006349AD">
        <w:rPr>
          <w:rFonts w:ascii="Meiryo UI" w:eastAsia="Meiryo UI" w:hAnsi="Meiryo UI"/>
          <w:sz w:val="24"/>
          <w:szCs w:val="24"/>
        </w:rPr>
        <w:t>8年（2026年）12月末まで</w:t>
      </w:r>
    </w:p>
    <w:p w14:paraId="687E1F19" w14:textId="5F174C4F" w:rsidR="00D669B4" w:rsidRPr="005350F7" w:rsidRDefault="00D669B4" w:rsidP="005350F7">
      <w:pPr>
        <w:pStyle w:val="a9"/>
        <w:adjustRightInd w:val="0"/>
        <w:snapToGrid w:val="0"/>
        <w:ind w:left="510" w:firstLineChars="50" w:firstLine="120"/>
        <w:rPr>
          <w:rFonts w:ascii="Meiryo UI" w:eastAsia="Meiryo UI" w:hAnsi="Meiryo UI"/>
          <w:sz w:val="24"/>
          <w:szCs w:val="24"/>
        </w:rPr>
      </w:pPr>
      <w:r w:rsidRPr="006349AD">
        <w:rPr>
          <w:rFonts w:ascii="Meiryo UI" w:eastAsia="Meiryo UI" w:hAnsi="Meiryo UI"/>
          <w:sz w:val="24"/>
          <w:szCs w:val="24"/>
        </w:rPr>
        <w:t xml:space="preserve"> </w:t>
      </w:r>
      <w:r>
        <w:rPr>
          <w:rFonts w:ascii="Meiryo UI" w:eastAsia="Meiryo UI" w:hAnsi="Meiryo UI" w:hint="eastAsia"/>
          <w:sz w:val="24"/>
          <w:szCs w:val="24"/>
        </w:rPr>
        <w:t>※</w:t>
      </w:r>
      <w:r w:rsidRPr="006349AD">
        <w:rPr>
          <w:rFonts w:ascii="Meiryo UI" w:eastAsia="Meiryo UI" w:hAnsi="Meiryo UI"/>
          <w:sz w:val="24"/>
          <w:szCs w:val="24"/>
        </w:rPr>
        <w:t>期間を過ぎてもご寄付の受付をしております。</w:t>
      </w:r>
    </w:p>
    <w:p w14:paraId="2BA1F891" w14:textId="77777777" w:rsidR="00F7085A" w:rsidRDefault="00F7085A" w:rsidP="00F7085A">
      <w:pPr>
        <w:adjustRightInd w:val="0"/>
        <w:snapToGrid w:val="0"/>
        <w:rPr>
          <w:rFonts w:ascii="Meiryo UI" w:eastAsia="Meiryo UI" w:hAnsi="Meiryo UI"/>
          <w:color w:val="FF0000"/>
          <w:sz w:val="24"/>
          <w:szCs w:val="24"/>
        </w:rPr>
      </w:pPr>
      <w:r w:rsidRPr="006349AD">
        <w:rPr>
          <w:rFonts w:ascii="Meiryo UI" w:eastAsia="Meiryo UI" w:hAnsi="Meiryo UI" w:hint="eastAsia"/>
          <w:color w:val="FF0000"/>
          <w:sz w:val="24"/>
          <w:szCs w:val="24"/>
        </w:rPr>
        <w:t>お問い合わせは、関西学院庭球部(</w:t>
      </w:r>
      <w:hyperlink r:id="rId8" w:history="1">
        <w:r w:rsidRPr="006349AD">
          <w:rPr>
            <w:rStyle w:val="aa"/>
            <w:rFonts w:ascii="Meiryo UI" w:eastAsia="Meiryo UI" w:hAnsi="Meiryo UI"/>
            <w:color w:val="FF0000"/>
            <w:sz w:val="24"/>
            <w:szCs w:val="24"/>
          </w:rPr>
          <w:t>kg1912tennisteam@gmail.com</w:t>
        </w:r>
      </w:hyperlink>
      <w:r w:rsidRPr="006349AD">
        <w:rPr>
          <w:rFonts w:ascii="Meiryo UI" w:eastAsia="Meiryo UI" w:hAnsi="Meiryo UI" w:hint="eastAsia"/>
          <w:color w:val="FF0000"/>
          <w:sz w:val="24"/>
          <w:szCs w:val="24"/>
        </w:rPr>
        <w:t>)</w:t>
      </w:r>
    </w:p>
    <w:p w14:paraId="6AB39DDF" w14:textId="68D29874" w:rsidR="00C854E0" w:rsidRPr="00561138" w:rsidRDefault="00F7085A" w:rsidP="00C854E0">
      <w:pPr>
        <w:adjustRightInd w:val="0"/>
        <w:snapToGrid w:val="0"/>
        <w:rPr>
          <w:rFonts w:ascii="Meiryo UI" w:eastAsia="Meiryo UI" w:hAnsi="Meiryo UI"/>
          <w:color w:val="FF0000"/>
          <w:sz w:val="24"/>
          <w:szCs w:val="24"/>
        </w:rPr>
      </w:pPr>
      <w:r>
        <w:rPr>
          <w:rFonts w:ascii="Meiryo UI" w:eastAsia="Meiryo UI" w:hAnsi="Meiryo UI" w:hint="eastAsia"/>
          <w:color w:val="FF0000"/>
          <w:sz w:val="24"/>
          <w:szCs w:val="24"/>
        </w:rPr>
        <w:t>または、準備委員会　財務担当責任者　秋山　智（090-9218-8676</w:t>
      </w:r>
      <w:r>
        <w:rPr>
          <w:rFonts w:ascii="Meiryo UI" w:eastAsia="Meiryo UI" w:hAnsi="Meiryo UI"/>
          <w:color w:val="FF0000"/>
          <w:sz w:val="24"/>
          <w:szCs w:val="24"/>
        </w:rPr>
        <w:t>）</w:t>
      </w:r>
      <w:r>
        <w:rPr>
          <w:rFonts w:ascii="Meiryo UI" w:eastAsia="Meiryo UI" w:hAnsi="Meiryo UI" w:hint="eastAsia"/>
          <w:color w:val="FF0000"/>
          <w:sz w:val="24"/>
          <w:szCs w:val="24"/>
        </w:rPr>
        <w:t>までご連絡を</w:t>
      </w:r>
      <w:r w:rsidRPr="006349AD">
        <w:rPr>
          <w:rFonts w:ascii="Meiryo UI" w:eastAsia="Meiryo UI" w:hAnsi="Meiryo UI" w:hint="eastAsia"/>
          <w:color w:val="FF0000"/>
          <w:sz w:val="24"/>
          <w:szCs w:val="24"/>
        </w:rPr>
        <w:t>お願いいたします。</w:t>
      </w:r>
    </w:p>
    <w:sectPr w:rsidR="00C854E0" w:rsidRPr="00561138" w:rsidSect="005350F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0751B"/>
    <w:multiLevelType w:val="hybridMultilevel"/>
    <w:tmpl w:val="A9E40FDA"/>
    <w:lvl w:ilvl="0" w:tplc="1248D3E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248521D"/>
    <w:multiLevelType w:val="multilevel"/>
    <w:tmpl w:val="EE4C7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9341134">
    <w:abstractNumId w:val="0"/>
  </w:num>
  <w:num w:numId="2" w16cid:durableId="529075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C14"/>
    <w:rsid w:val="00010C47"/>
    <w:rsid w:val="00020D4F"/>
    <w:rsid w:val="00043599"/>
    <w:rsid w:val="00095F7F"/>
    <w:rsid w:val="000A41D4"/>
    <w:rsid w:val="000A5773"/>
    <w:rsid w:val="000A768E"/>
    <w:rsid w:val="00121ED0"/>
    <w:rsid w:val="00126442"/>
    <w:rsid w:val="001274B9"/>
    <w:rsid w:val="001404B7"/>
    <w:rsid w:val="00157EB7"/>
    <w:rsid w:val="00161AF8"/>
    <w:rsid w:val="00174D63"/>
    <w:rsid w:val="0019040E"/>
    <w:rsid w:val="00197C0D"/>
    <w:rsid w:val="001B1E4C"/>
    <w:rsid w:val="001B3638"/>
    <w:rsid w:val="001D6903"/>
    <w:rsid w:val="001E23E4"/>
    <w:rsid w:val="00234407"/>
    <w:rsid w:val="00246AB9"/>
    <w:rsid w:val="00262C14"/>
    <w:rsid w:val="00270B7D"/>
    <w:rsid w:val="002844A7"/>
    <w:rsid w:val="0029399F"/>
    <w:rsid w:val="002A009B"/>
    <w:rsid w:val="002B1D1F"/>
    <w:rsid w:val="002F685F"/>
    <w:rsid w:val="00304544"/>
    <w:rsid w:val="00313628"/>
    <w:rsid w:val="0034477D"/>
    <w:rsid w:val="0037441C"/>
    <w:rsid w:val="00376C61"/>
    <w:rsid w:val="003832AB"/>
    <w:rsid w:val="0038504C"/>
    <w:rsid w:val="00385636"/>
    <w:rsid w:val="003A4C64"/>
    <w:rsid w:val="003C6290"/>
    <w:rsid w:val="004960F4"/>
    <w:rsid w:val="004E48D6"/>
    <w:rsid w:val="00504FD6"/>
    <w:rsid w:val="00520525"/>
    <w:rsid w:val="005350F7"/>
    <w:rsid w:val="005453FD"/>
    <w:rsid w:val="005542A1"/>
    <w:rsid w:val="00561138"/>
    <w:rsid w:val="00572115"/>
    <w:rsid w:val="005D0D9E"/>
    <w:rsid w:val="005D0E65"/>
    <w:rsid w:val="005F1CDC"/>
    <w:rsid w:val="006120FA"/>
    <w:rsid w:val="00613DBB"/>
    <w:rsid w:val="0063137D"/>
    <w:rsid w:val="006542FD"/>
    <w:rsid w:val="0065477E"/>
    <w:rsid w:val="006767B3"/>
    <w:rsid w:val="0068432A"/>
    <w:rsid w:val="006C4CC9"/>
    <w:rsid w:val="006C666B"/>
    <w:rsid w:val="006D276E"/>
    <w:rsid w:val="006F0548"/>
    <w:rsid w:val="007326F3"/>
    <w:rsid w:val="00757A73"/>
    <w:rsid w:val="0078460F"/>
    <w:rsid w:val="007A2B48"/>
    <w:rsid w:val="007B297F"/>
    <w:rsid w:val="007B79BA"/>
    <w:rsid w:val="007D4808"/>
    <w:rsid w:val="007D6A6A"/>
    <w:rsid w:val="00807401"/>
    <w:rsid w:val="00807C43"/>
    <w:rsid w:val="00827784"/>
    <w:rsid w:val="00875799"/>
    <w:rsid w:val="008F2DA6"/>
    <w:rsid w:val="0090363A"/>
    <w:rsid w:val="00905959"/>
    <w:rsid w:val="009142A1"/>
    <w:rsid w:val="0093454E"/>
    <w:rsid w:val="00951CB7"/>
    <w:rsid w:val="00994ECA"/>
    <w:rsid w:val="009B178A"/>
    <w:rsid w:val="009B7F7A"/>
    <w:rsid w:val="009F6738"/>
    <w:rsid w:val="009F681B"/>
    <w:rsid w:val="00A10015"/>
    <w:rsid w:val="00A255F8"/>
    <w:rsid w:val="00A31E40"/>
    <w:rsid w:val="00A437AB"/>
    <w:rsid w:val="00A47956"/>
    <w:rsid w:val="00A95744"/>
    <w:rsid w:val="00AC43D4"/>
    <w:rsid w:val="00B974D6"/>
    <w:rsid w:val="00BE30C0"/>
    <w:rsid w:val="00BE70AC"/>
    <w:rsid w:val="00BF1242"/>
    <w:rsid w:val="00C00759"/>
    <w:rsid w:val="00C14D3A"/>
    <w:rsid w:val="00C17EBB"/>
    <w:rsid w:val="00C22B7C"/>
    <w:rsid w:val="00C43770"/>
    <w:rsid w:val="00C477B5"/>
    <w:rsid w:val="00C63C88"/>
    <w:rsid w:val="00C75063"/>
    <w:rsid w:val="00C81208"/>
    <w:rsid w:val="00C854E0"/>
    <w:rsid w:val="00CA4033"/>
    <w:rsid w:val="00D328C0"/>
    <w:rsid w:val="00D41C57"/>
    <w:rsid w:val="00D669B4"/>
    <w:rsid w:val="00DA6BA3"/>
    <w:rsid w:val="00DC51BB"/>
    <w:rsid w:val="00E10B21"/>
    <w:rsid w:val="00E13A01"/>
    <w:rsid w:val="00E3037D"/>
    <w:rsid w:val="00E30FC2"/>
    <w:rsid w:val="00E52B5C"/>
    <w:rsid w:val="00E61960"/>
    <w:rsid w:val="00E72E6E"/>
    <w:rsid w:val="00F11616"/>
    <w:rsid w:val="00F3788B"/>
    <w:rsid w:val="00F44660"/>
    <w:rsid w:val="00F561FC"/>
    <w:rsid w:val="00F62F01"/>
    <w:rsid w:val="00F7085A"/>
    <w:rsid w:val="00F8241E"/>
    <w:rsid w:val="00F965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72AB8A"/>
  <w15:chartTrackingRefBased/>
  <w15:docId w15:val="{B6E1B033-A823-4744-BDA5-E0FDD8E55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62C1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62C1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62C1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62C1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62C1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62C1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62C1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62C1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62C1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62C1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62C1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62C1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62C1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62C1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62C1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62C1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62C1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62C1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62C1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62C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62C1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62C1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62C14"/>
    <w:pPr>
      <w:spacing w:before="160" w:after="160"/>
      <w:jc w:val="center"/>
    </w:pPr>
    <w:rPr>
      <w:i/>
      <w:iCs/>
      <w:color w:val="404040" w:themeColor="text1" w:themeTint="BF"/>
    </w:rPr>
  </w:style>
  <w:style w:type="character" w:customStyle="1" w:styleId="a8">
    <w:name w:val="引用文 (文字)"/>
    <w:basedOn w:val="a0"/>
    <w:link w:val="a7"/>
    <w:uiPriority w:val="29"/>
    <w:rsid w:val="00262C14"/>
    <w:rPr>
      <w:i/>
      <w:iCs/>
      <w:color w:val="404040" w:themeColor="text1" w:themeTint="BF"/>
    </w:rPr>
  </w:style>
  <w:style w:type="paragraph" w:styleId="a9">
    <w:name w:val="List Paragraph"/>
    <w:basedOn w:val="a"/>
    <w:uiPriority w:val="34"/>
    <w:qFormat/>
    <w:rsid w:val="00262C14"/>
    <w:pPr>
      <w:ind w:left="720"/>
      <w:contextualSpacing/>
    </w:pPr>
  </w:style>
  <w:style w:type="character" w:styleId="21">
    <w:name w:val="Intense Emphasis"/>
    <w:basedOn w:val="a0"/>
    <w:uiPriority w:val="21"/>
    <w:qFormat/>
    <w:rsid w:val="00262C14"/>
    <w:rPr>
      <w:i/>
      <w:iCs/>
      <w:color w:val="0F4761" w:themeColor="accent1" w:themeShade="BF"/>
    </w:rPr>
  </w:style>
  <w:style w:type="paragraph" w:styleId="22">
    <w:name w:val="Intense Quote"/>
    <w:basedOn w:val="a"/>
    <w:next w:val="a"/>
    <w:link w:val="23"/>
    <w:uiPriority w:val="30"/>
    <w:qFormat/>
    <w:rsid w:val="00262C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62C14"/>
    <w:rPr>
      <w:i/>
      <w:iCs/>
      <w:color w:val="0F4761" w:themeColor="accent1" w:themeShade="BF"/>
    </w:rPr>
  </w:style>
  <w:style w:type="character" w:styleId="24">
    <w:name w:val="Intense Reference"/>
    <w:basedOn w:val="a0"/>
    <w:uiPriority w:val="32"/>
    <w:qFormat/>
    <w:rsid w:val="00262C14"/>
    <w:rPr>
      <w:b/>
      <w:bCs/>
      <w:smallCaps/>
      <w:color w:val="0F4761" w:themeColor="accent1" w:themeShade="BF"/>
      <w:spacing w:val="5"/>
    </w:rPr>
  </w:style>
  <w:style w:type="character" w:styleId="aa">
    <w:name w:val="Hyperlink"/>
    <w:basedOn w:val="a0"/>
    <w:uiPriority w:val="99"/>
    <w:unhideWhenUsed/>
    <w:rsid w:val="00262C14"/>
    <w:rPr>
      <w:color w:val="467886" w:themeColor="hyperlink"/>
      <w:u w:val="single"/>
    </w:rPr>
  </w:style>
  <w:style w:type="character" w:styleId="ab">
    <w:name w:val="Unresolved Mention"/>
    <w:basedOn w:val="a0"/>
    <w:uiPriority w:val="99"/>
    <w:semiHidden/>
    <w:unhideWhenUsed/>
    <w:rsid w:val="00262C14"/>
    <w:rPr>
      <w:color w:val="605E5C"/>
      <w:shd w:val="clear" w:color="auto" w:fill="E1DFDD"/>
    </w:rPr>
  </w:style>
  <w:style w:type="character" w:styleId="ac">
    <w:name w:val="FollowedHyperlink"/>
    <w:basedOn w:val="a0"/>
    <w:uiPriority w:val="99"/>
    <w:semiHidden/>
    <w:unhideWhenUsed/>
    <w:rsid w:val="00C854E0"/>
    <w:rPr>
      <w:color w:val="96607D" w:themeColor="followedHyperlink"/>
      <w:u w:val="single"/>
    </w:rPr>
  </w:style>
  <w:style w:type="paragraph" w:styleId="ad">
    <w:name w:val="Salutation"/>
    <w:basedOn w:val="a"/>
    <w:next w:val="a"/>
    <w:link w:val="ae"/>
    <w:uiPriority w:val="99"/>
    <w:unhideWhenUsed/>
    <w:rsid w:val="006C666B"/>
  </w:style>
  <w:style w:type="character" w:customStyle="1" w:styleId="ae">
    <w:name w:val="挨拶文 (文字)"/>
    <w:basedOn w:val="a0"/>
    <w:link w:val="ad"/>
    <w:uiPriority w:val="99"/>
    <w:rsid w:val="006C666B"/>
  </w:style>
  <w:style w:type="paragraph" w:styleId="af">
    <w:name w:val="Closing"/>
    <w:basedOn w:val="a"/>
    <w:link w:val="af0"/>
    <w:uiPriority w:val="99"/>
    <w:unhideWhenUsed/>
    <w:rsid w:val="006C666B"/>
    <w:pPr>
      <w:jc w:val="right"/>
    </w:pPr>
  </w:style>
  <w:style w:type="character" w:customStyle="1" w:styleId="af0">
    <w:name w:val="結語 (文字)"/>
    <w:basedOn w:val="a0"/>
    <w:link w:val="af"/>
    <w:uiPriority w:val="99"/>
    <w:rsid w:val="006C6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g1912tennisteam@gmail.com" TargetMode="External"/><Relationship Id="rId3" Type="http://schemas.openxmlformats.org/officeDocument/2006/relationships/settings" Target="settings.xml"/><Relationship Id="rId7" Type="http://schemas.openxmlformats.org/officeDocument/2006/relationships/hyperlink" Target="https://www.kwansei.ac.jp/giving/tax_benefi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wansei.ac.jp/giving/others/extracurriculafunding.html" TargetMode="External"/><Relationship Id="rId5" Type="http://schemas.openxmlformats.org/officeDocument/2006/relationships/hyperlink" Target="mailto:kg1912tennisteam@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230</Words>
  <Characters>1317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岡部真治 Shinji Okabe</dc:creator>
  <cp:keywords/>
  <dc:description/>
  <cp:lastModifiedBy>花音 神島</cp:lastModifiedBy>
  <cp:revision>2</cp:revision>
  <cp:lastPrinted>2026-07-12T00:35:00Z</cp:lastPrinted>
  <dcterms:created xsi:type="dcterms:W3CDTF">2026-07-25T14:42:00Z</dcterms:created>
  <dcterms:modified xsi:type="dcterms:W3CDTF">2026-07-25T14:42:00Z</dcterms:modified>
</cp:coreProperties>
</file>